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40"/>
        <w:jc w:val="end"/>
        <w:rPr>
          <w:rFonts w:ascii="Tahoma" w:hAnsi="Tahoma" w:cs="Tahoma"/>
          <w:b/>
          <w:color w:val="000000"/>
        </w:rPr>
      </w:pPr>
      <w:r>
        <w:rPr>
          <w:rFonts w:cs="Tahoma" w:ascii="Tahoma" w:hAnsi="Tahoma"/>
          <w:b/>
          <w:color w:val="000000"/>
        </w:rPr>
        <w:t>załącznik nr 8</w:t>
      </w:r>
    </w:p>
    <w:p>
      <w:pPr>
        <w:pStyle w:val="Normal"/>
        <w:ind w:end="5954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  <w:t>…………………………………………………………</w:t>
      </w:r>
    </w:p>
    <w:p>
      <w:pPr>
        <w:pStyle w:val="Normal"/>
        <w:ind w:start="284"/>
        <w:rPr>
          <w:rFonts w:ascii="Tahoma" w:hAnsi="Tahoma" w:cs="Tahoma"/>
          <w:b/>
        </w:rPr>
      </w:pPr>
      <w:r>
        <w:rPr>
          <w:rFonts w:cs="Tahoma" w:ascii="Tahoma" w:hAnsi="Tahoma"/>
          <w:i/>
          <w:sz w:val="18"/>
          <w:szCs w:val="18"/>
        </w:rPr>
        <w:t>(pełna nazwa/firma, adres)</w:t>
      </w:r>
    </w:p>
    <w:p>
      <w:pPr>
        <w:pStyle w:val="Normal"/>
        <w:widowControl w:val="false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</w:r>
    </w:p>
    <w:p>
      <w:pPr>
        <w:pStyle w:val="Normal"/>
        <w:widowControl w:val="false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  <w:t>Oświadczenie wykonawcy</w:t>
      </w:r>
    </w:p>
    <w:p>
      <w:pPr>
        <w:pStyle w:val="Normal"/>
        <w:widowControl w:val="false"/>
        <w:spacing w:lineRule="auto" w:line="276" w:before="0" w:after="360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  <w:t>dotyczące przynależności do grupy kapitałowej</w:t>
      </w:r>
    </w:p>
    <w:p>
      <w:pPr>
        <w:pStyle w:val="Normal"/>
        <w:spacing w:lineRule="auto" w:line="276" w:before="60" w:after="120"/>
        <w:jc w:val="both"/>
        <w:rPr>
          <w:rFonts w:ascii="Tahoma" w:hAnsi="Tahoma" w:cs="Tahoma"/>
          <w:spacing w:val="-4"/>
        </w:rPr>
      </w:pPr>
      <w:r>
        <w:rPr>
          <w:rFonts w:cs="Tahoma" w:ascii="Tahoma" w:hAnsi="Tahoma"/>
          <w:spacing w:val="-4"/>
        </w:rPr>
        <w:t>Na potrzeby postępowania o udzielenie zamówienia publicznego pn.:</w:t>
      </w:r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ascii="Tahoma" w:hAnsi="Tahoma" w:eastAsiaTheme="minorHAnsi"/>
          <w:b/>
          <w:lang w:eastAsia="en-US"/>
        </w:rPr>
        <w:t>„</w:t>
      </w:r>
      <w:r>
        <w:rPr>
          <w:rFonts w:eastAsia="Calibri" w:cs="Tahoma" w:ascii="Tahoma" w:hAnsi="Tahoma" w:eastAsiaTheme="minorHAnsi"/>
          <w:b/>
          <w:lang w:eastAsia="en-US"/>
        </w:rPr>
        <w:t>Zakup i montaż paneli fotowoltaicznych bifacjalnych na potrzeby</w:t>
      </w:r>
    </w:p>
    <w:p>
      <w:pPr>
        <w:pStyle w:val="Normal"/>
        <w:suppressAutoHyphens w:val="false"/>
        <w:spacing w:lineRule="auto" w:line="240" w:before="0" w:after="200"/>
        <w:jc w:val="center"/>
        <w:rPr/>
      </w:pPr>
      <w:r>
        <w:rPr>
          <w:rFonts w:eastAsia="Calibri" w:cs="Tahoma" w:ascii="Tahoma" w:hAnsi="Tahoma" w:eastAsiaTheme="minorHAnsi"/>
          <w:b/>
          <w:lang w:eastAsia="en-US"/>
        </w:rPr>
        <w:t>działalności budynków użyteczności publicznej”</w:t>
      </w:r>
    </w:p>
    <w:p>
      <w:pPr>
        <w:pStyle w:val="Normal"/>
        <w:suppressAutoHyphens w:val="false"/>
        <w:spacing w:lineRule="auto" w:line="276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prowadzonego przez Gminę Nowe Miasteczko oświadczam/y, że:</w:t>
      </w:r>
    </w:p>
    <w:p>
      <w:pPr>
        <w:pStyle w:val="Normal"/>
        <w:numPr>
          <w:ilvl w:val="3"/>
          <w:numId w:val="1"/>
        </w:numPr>
        <w:suppressAutoHyphens w:val="false"/>
        <w:spacing w:lineRule="auto" w:line="276" w:before="0" w:after="120"/>
        <w:ind w:hanging="357" w:start="425"/>
        <w:jc w:val="both"/>
        <w:rPr>
          <w:rFonts w:ascii="Tahoma" w:hAnsi="Tahoma" w:cs="Tahoma"/>
          <w:b/>
          <w:bCs/>
          <w:lang w:val="x-none" w:eastAsia="x-none"/>
        </w:rPr>
      </w:pPr>
      <w:r>
        <w:rPr>
          <w:rFonts w:cs="Tahoma" w:ascii="Tahoma" w:hAnsi="Tahoma"/>
          <w:b/>
          <w:bCs/>
          <w:lang w:val="x-none" w:eastAsia="x-none"/>
        </w:rPr>
        <w:t xml:space="preserve">nie należę/my do tej samej grupy kapitałowej </w:t>
      </w:r>
      <w:r>
        <w:rPr>
          <w:rFonts w:cs="Tahoma" w:ascii="Tahoma" w:hAnsi="Tahoma"/>
          <w:lang w:val="x-none" w:eastAsia="x-none"/>
        </w:rPr>
        <w:t>w rozumieniu ustawy z dnia 16 lutego 2007 r. o ochronie konkurencji i konsumentów</w:t>
      </w:r>
      <w:r>
        <w:rPr>
          <w:rFonts w:cs="Tahoma" w:ascii="Tahoma" w:hAnsi="Tahoma"/>
        </w:rPr>
        <w:t xml:space="preserve"> (Dz. U. z 2025 r. </w:t>
        <w:br/>
        <w:t>poz. 1714)</w:t>
      </w:r>
      <w:r>
        <w:rPr>
          <w:rFonts w:cs="Tahoma" w:ascii="Tahoma" w:hAnsi="Tahoma"/>
          <w:b/>
          <w:bCs/>
          <w:lang w:eastAsia="x-none"/>
        </w:rPr>
        <w:t xml:space="preserve"> z innym </w:t>
      </w:r>
      <w:r>
        <w:rPr>
          <w:rFonts w:cs="Tahoma" w:ascii="Tahoma" w:hAnsi="Tahoma"/>
          <w:b/>
          <w:bCs/>
          <w:lang w:val="x-none" w:eastAsia="x-none"/>
        </w:rPr>
        <w:t>wykonawc</w:t>
      </w:r>
      <w:r>
        <w:rPr>
          <w:rFonts w:cs="Tahoma" w:ascii="Tahoma" w:hAnsi="Tahoma"/>
          <w:b/>
          <w:bCs/>
          <w:lang w:eastAsia="x-none"/>
        </w:rPr>
        <w:t>ą</w:t>
      </w:r>
      <w:r>
        <w:rPr>
          <w:rFonts w:cs="Tahoma" w:ascii="Tahoma" w:hAnsi="Tahoma"/>
          <w:b/>
          <w:bCs/>
          <w:lang w:val="x-none" w:eastAsia="x-none"/>
        </w:rPr>
        <w:t>, który złoży</w:t>
      </w:r>
      <w:r>
        <w:rPr>
          <w:rFonts w:cs="Tahoma" w:ascii="Tahoma" w:hAnsi="Tahoma"/>
          <w:b/>
          <w:bCs/>
          <w:lang w:eastAsia="x-none"/>
        </w:rPr>
        <w:t>ł</w:t>
      </w:r>
      <w:r>
        <w:rPr>
          <w:rFonts w:cs="Tahoma" w:ascii="Tahoma" w:hAnsi="Tahoma"/>
          <w:b/>
          <w:bCs/>
          <w:lang w:val="x-none" w:eastAsia="x-none"/>
        </w:rPr>
        <w:t xml:space="preserve"> </w:t>
      </w:r>
      <w:r>
        <w:rPr>
          <w:rFonts w:cs="Tahoma" w:ascii="Tahoma" w:hAnsi="Tahoma"/>
          <w:b/>
          <w:bCs/>
          <w:lang w:eastAsia="x-none"/>
        </w:rPr>
        <w:t xml:space="preserve">odrębną </w:t>
      </w:r>
      <w:r>
        <w:rPr>
          <w:rFonts w:cs="Tahoma" w:ascii="Tahoma" w:hAnsi="Tahoma"/>
          <w:b/>
          <w:bCs/>
          <w:lang w:val="x-none" w:eastAsia="x-none"/>
        </w:rPr>
        <w:t>ofert</w:t>
      </w:r>
      <w:r>
        <w:rPr>
          <w:rFonts w:cs="Tahoma" w:ascii="Tahoma" w:hAnsi="Tahoma"/>
          <w:b/>
          <w:bCs/>
          <w:lang w:eastAsia="x-none"/>
        </w:rPr>
        <w:t>ę</w:t>
      </w:r>
      <w:r>
        <w:rPr>
          <w:rFonts w:cs="Tahoma" w:ascii="Tahoma" w:hAnsi="Tahoma"/>
          <w:b/>
          <w:bCs/>
          <w:lang w:val="x-none" w:eastAsia="x-none"/>
        </w:rPr>
        <w:t xml:space="preserve"> w ramach niniejszego postępowania </w:t>
      </w:r>
      <w:r>
        <w:rPr>
          <w:rFonts w:cs="Tahoma" w:ascii="Tahoma" w:hAnsi="Tahoma"/>
          <w:lang w:val="x-none" w:eastAsia="x-none"/>
        </w:rPr>
        <w:t>o udzielenie zamówienia publicznego</w:t>
      </w:r>
      <w:r>
        <w:rPr>
          <w:rFonts w:eastAsia="Symbol" w:cs="Symbol" w:ascii="Symbol" w:hAnsi="Symbol"/>
          <w:lang w:val="x-none" w:eastAsia="x-none"/>
        </w:rPr>
        <w:sym w:font="Symbol" w:char="f02a"/>
      </w:r>
      <w:r>
        <w:rPr>
          <w:rFonts w:cs="Tahoma" w:ascii="Tahoma" w:hAnsi="Tahoma"/>
          <w:lang w:eastAsia="x-none"/>
        </w:rPr>
        <w:t>,</w:t>
      </w:r>
    </w:p>
    <w:p>
      <w:pPr>
        <w:pStyle w:val="Normal"/>
        <w:numPr>
          <w:ilvl w:val="3"/>
          <w:numId w:val="1"/>
        </w:numPr>
        <w:suppressAutoHyphens w:val="false"/>
        <w:spacing w:lineRule="auto" w:line="276" w:before="0" w:after="240"/>
        <w:ind w:hanging="357" w:start="425"/>
        <w:jc w:val="both"/>
        <w:rPr>
          <w:rFonts w:ascii="Tahoma" w:hAnsi="Tahoma" w:cs="Tahoma"/>
          <w:b/>
          <w:bCs/>
          <w:lang w:val="x-none" w:eastAsia="x-none"/>
        </w:rPr>
      </w:pPr>
      <w:r>
        <w:rPr>
          <w:rFonts w:cs="Tahoma" w:ascii="Tahoma" w:hAnsi="Tahoma"/>
          <w:b/>
          <w:bCs/>
          <w:lang w:val="x-none" w:eastAsia="x-none"/>
        </w:rPr>
        <w:t xml:space="preserve">należę/my do tej samej grupy kapitałowej </w:t>
      </w:r>
      <w:r>
        <w:rPr>
          <w:rFonts w:cs="Tahoma" w:ascii="Tahoma" w:hAnsi="Tahoma"/>
          <w:lang w:val="x-none" w:eastAsia="x-none"/>
        </w:rPr>
        <w:t>w rozumieniu ustawy z dnia 16</w:t>
      </w:r>
      <w:r>
        <w:rPr>
          <w:rFonts w:cs="Tahoma" w:ascii="Tahoma" w:hAnsi="Tahoma"/>
          <w:lang w:eastAsia="x-none"/>
        </w:rPr>
        <w:t> </w:t>
      </w:r>
      <w:r>
        <w:rPr>
          <w:rFonts w:cs="Tahoma" w:ascii="Tahoma" w:hAnsi="Tahoma"/>
          <w:lang w:val="x-none" w:eastAsia="x-none"/>
        </w:rPr>
        <w:t xml:space="preserve">lutego 2007 r. o ochronie konkurencji i konsumentów </w:t>
      </w:r>
      <w:r>
        <w:rPr>
          <w:rFonts w:cs="Tahoma" w:ascii="Tahoma" w:hAnsi="Tahoma"/>
        </w:rPr>
        <w:t xml:space="preserve">(Dz. U. z 2025 r. </w:t>
        <w:br/>
        <w:t>poz. 1714)</w:t>
      </w:r>
      <w:r>
        <w:rPr>
          <w:rFonts w:cs="Tahoma" w:ascii="Tahoma" w:hAnsi="Tahoma"/>
          <w:b/>
          <w:bCs/>
          <w:lang w:eastAsia="x-none"/>
        </w:rPr>
        <w:t xml:space="preserve"> </w:t>
      </w:r>
      <w:r>
        <w:rPr>
          <w:rFonts w:cs="Tahoma" w:ascii="Tahoma" w:hAnsi="Tahoma"/>
          <w:lang w:val="x-none" w:eastAsia="x-none"/>
        </w:rPr>
        <w:t>co następujący wykonawcy, którzy złożyli odrębne oferty w niniejszym postępowaniu o udzielenie zamówienia publicznego</w:t>
      </w:r>
      <w:r>
        <w:rPr>
          <w:rFonts w:eastAsia="Symbol" w:cs="Symbol" w:ascii="Symbol" w:hAnsi="Symbol"/>
          <w:lang w:val="x-none" w:eastAsia="x-none"/>
        </w:rPr>
        <w:sym w:font="Symbol" w:char="f02a"/>
      </w:r>
      <w:r>
        <w:rPr>
          <w:rFonts w:cs="Tahoma" w:ascii="Tahoma" w:hAnsi="Tahoma"/>
          <w:color w:val="000000"/>
          <w:lang w:eastAsia="x-none"/>
        </w:rPr>
        <w:t>.</w:t>
      </w:r>
      <w:bookmarkStart w:id="0" w:name="_GoBack"/>
      <w:bookmarkEnd w:id="0"/>
    </w:p>
    <w:p>
      <w:pPr>
        <w:pStyle w:val="Normal"/>
        <w:ind w:start="426"/>
        <w:jc w:val="both"/>
        <w:rPr>
          <w:rFonts w:ascii="Tahoma" w:hAnsi="Tahoma" w:cs="Tahoma"/>
          <w:b/>
          <w:bCs/>
          <w:lang w:val="x-none" w:eastAsia="x-none"/>
        </w:rPr>
      </w:pPr>
      <w:r>
        <w:rPr>
          <w:rFonts w:cs="Tahoma" w:ascii="Tahoma" w:hAnsi="Tahoma"/>
          <w:b/>
          <w:bCs/>
          <w:lang w:val="x-none" w:eastAsia="x-none"/>
        </w:rPr>
        <w:t>…………………………………………………………………………………………</w:t>
      </w:r>
      <w:r>
        <w:rPr>
          <w:rFonts w:cs="Tahoma" w:ascii="Tahoma" w:hAnsi="Tahoma"/>
          <w:b/>
          <w:bCs/>
          <w:lang w:val="x-none" w:eastAsia="x-none"/>
        </w:rPr>
        <w:t>.</w:t>
      </w:r>
    </w:p>
    <w:p>
      <w:pPr>
        <w:pStyle w:val="Normal"/>
        <w:spacing w:before="0" w:after="240"/>
        <w:ind w:start="720"/>
        <w:jc w:val="center"/>
        <w:rPr>
          <w:rFonts w:ascii="Tahoma" w:hAnsi="Tahoma" w:cs="Tahoma"/>
          <w:color w:val="000000"/>
          <w:sz w:val="20"/>
          <w:szCs w:val="20"/>
          <w:lang w:val="x-none" w:eastAsia="x-none"/>
        </w:rPr>
      </w:pPr>
      <w:r>
        <w:rPr>
          <w:rFonts w:cs="Tahoma" w:ascii="Tahoma" w:hAnsi="Tahoma"/>
          <w:color w:val="000000"/>
          <w:sz w:val="20"/>
          <w:szCs w:val="20"/>
          <w:lang w:val="x-none" w:eastAsia="x-none"/>
        </w:rPr>
        <w:t>(należy podać firmę i adres wykonawcy)</w:t>
      </w:r>
    </w:p>
    <w:p>
      <w:pPr>
        <w:pStyle w:val="ListParagraph"/>
        <w:numPr>
          <w:ilvl w:val="0"/>
          <w:numId w:val="2"/>
        </w:numPr>
        <w:suppressAutoHyphens w:val="false"/>
        <w:spacing w:before="0" w:after="360"/>
        <w:ind w:hanging="142" w:start="284"/>
        <w:contextualSpacing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cs="Tahoma" w:ascii="Tahoma" w:hAnsi="Tahoma"/>
          <w:color w:val="000000"/>
          <w:sz w:val="22"/>
          <w:szCs w:val="22"/>
        </w:rPr>
        <w:t xml:space="preserve">niepotrzebne skreślić </w:t>
      </w:r>
    </w:p>
    <w:p>
      <w:pPr>
        <w:pStyle w:val="Normal"/>
        <w:jc w:val="both"/>
        <w:rPr>
          <w:rFonts w:ascii="Tahoma" w:hAnsi="Tahoma" w:cs="Tahoma"/>
          <w:b/>
          <w:bCs/>
          <w:iCs/>
          <w:sz w:val="20"/>
          <w:szCs w:val="20"/>
        </w:rPr>
      </w:pPr>
      <w:r>
        <w:rPr>
          <w:rFonts w:cs="Tahoma" w:ascii="Tahoma" w:hAnsi="Tahoma"/>
          <w:b/>
          <w:bCs/>
          <w:iCs/>
          <w:sz w:val="20"/>
          <w:szCs w:val="20"/>
        </w:rPr>
        <w:t xml:space="preserve">Uwaga: </w:t>
      </w:r>
    </w:p>
    <w:p>
      <w:pPr>
        <w:pStyle w:val="Normal"/>
        <w:spacing w:lineRule="auto" w:line="276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cs="Tahoma" w:ascii="Tahoma" w:hAnsi="Tahoma"/>
          <w:bCs/>
          <w:iCs/>
          <w:sz w:val="20"/>
          <w:szCs w:val="20"/>
        </w:rPr>
        <w:t xml:space="preserve">Jeżeli wykonawca należy do tej samej grupy kapitałowej wraz z innym wykonawcą, który złożył odrębną ofertę, wraz z oświadczeniem należy złożyć </w:t>
      </w:r>
      <w:r>
        <w:rPr>
          <w:rFonts w:cs="Tahoma" w:ascii="Tahoma" w:hAnsi="Tahoma"/>
          <w:bCs/>
          <w:sz w:val="20"/>
          <w:szCs w:val="20"/>
        </w:rPr>
        <w:t>dokumenty lub informacje potwierdzające przygotowanie oferty niezależnie od innego wykonawcy należącego do tej samej grupy kapitałowej.</w:t>
      </w:r>
    </w:p>
    <w:p>
      <w:pPr>
        <w:pStyle w:val="Normal"/>
        <w:spacing w:lineRule="auto" w:line="276" w:before="0" w:after="60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cs="Tahoma" w:ascii="Tahoma" w:hAnsi="Tahoma"/>
          <w:iCs/>
          <w:color w:themeColor="text1" w:val="000000"/>
          <w:sz w:val="20"/>
          <w:szCs w:val="20"/>
          <w:shd w:fill="FFFFFF" w:val="clear"/>
        </w:rPr>
        <w:t xml:space="preserve">W przypadku, gdy wykonawca lub podmiot, </w:t>
      </w:r>
      <w:r>
        <w:rPr>
          <w:rFonts w:cs="Tahoma" w:ascii="Tahoma" w:hAnsi="Tahoma"/>
          <w:iCs/>
          <w:color w:themeColor="text1" w:val="000000"/>
          <w:sz w:val="20"/>
          <w:szCs w:val="20"/>
        </w:rPr>
        <w:t xml:space="preserve">który należy z wykonawcą do tej samej grupy kapitałowej doradzał lub w inny sposób był zaangażowany w przygotowanie postępowania o udzielenie tego zamówienia wykonawca powinien udowodnić, że jego zaangażowanie w przygotowanie postępowania o udzielenie zamówienia nie zakłóci konkurencji.   </w:t>
      </w:r>
    </w:p>
    <w:p>
      <w:pPr>
        <w:pStyle w:val="Normal"/>
        <w:spacing w:lineRule="auto" w:line="276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Podpis kwalifikowany, podpis zaufany lub podpis osobisty osoby uprawnionej do reprezentowania wykonawcy</w:t>
      </w:r>
    </w:p>
    <w:p>
      <w:pPr>
        <w:pStyle w:val="Normal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tabs>
        <w:tab w:val="clear" w:pos="4536"/>
        <w:tab w:val="clear" w:pos="9072"/>
        <w:tab w:val="left" w:pos="614" w:leader="none"/>
        <w:tab w:val="left" w:pos="3130" w:leader="none"/>
      </w:tabs>
      <w:jc w:val="center"/>
      <w:rPr/>
    </w:pPr>
    <w:r>
      <w:rPr/>
      <w:tab/>
    </w:r>
    <w:r>
      <w:rPr/>
      <w:drawing>
        <wp:inline distT="0" distB="0" distL="0" distR="0">
          <wp:extent cx="5200015" cy="41592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tabs>
        <w:tab w:val="clear" w:pos="4536"/>
        <w:tab w:val="clear" w:pos="9072"/>
        <w:tab w:val="left" w:pos="614" w:leader="none"/>
        <w:tab w:val="left" w:pos="3130" w:leader="none"/>
      </w:tabs>
      <w:jc w:val="center"/>
      <w:rPr/>
    </w:pPr>
    <w:r>
      <w:rPr/>
      <w:tab/>
    </w:r>
    <w:r>
      <w:rPr/>
      <w:drawing>
        <wp:inline distT="0" distB="0" distL="0" distR="0">
          <wp:extent cx="5200015" cy="41592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Letter"/>
      <w:lvlText w:val="%3)"/>
      <w:lvlJc w:val="end"/>
      <w:pPr>
        <w:tabs>
          <w:tab w:val="num" w:pos="0"/>
        </w:tabs>
        <w:ind w:start="2160" w:hanging="180"/>
      </w:pPr>
      <w:rPr>
        <w:rFonts w:ascii="Tahoma" w:hAnsi="Tahoma" w:eastAsia="Times New Roman" w:cs="Tahoma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  <w:b w:val="false"/>
        <w:color w:val="000000"/>
        <w:sz w:val="20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356a1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a356a1"/>
    <w:rPr>
      <w:rFonts w:ascii="Times New Roman" w:hAnsi="Times New Roman" w:eastAsia="Times New Roman"/>
      <w:sz w:val="24"/>
      <w:szCs w:val="24"/>
    </w:rPr>
  </w:style>
  <w:style w:type="character" w:styleId="NagwekZnak" w:customStyle="1">
    <w:name w:val="Nagłówek Znak"/>
    <w:basedOn w:val="DefaultParagraphFont"/>
    <w:uiPriority w:val="99"/>
    <w:qFormat/>
    <w:rsid w:val="001b70a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1b70a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1b70a8"/>
    <w:rPr>
      <w:rFonts w:ascii="Tahoma" w:hAnsi="Tahoma" w:eastAsia="Times New Roman" w:cs="Tahoma"/>
      <w:sz w:val="16"/>
      <w:szCs w:val="16"/>
      <w:lang w:eastAsia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semiHidden/>
    <w:qFormat/>
    <w:rsid w:val="001f31a2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99"/>
    <w:qFormat/>
    <w:rsid w:val="00a356a1"/>
    <w:pPr>
      <w:ind w:start="720"/>
    </w:pPr>
    <w:rPr>
      <w:rFonts w:cs="" w:cstheme="minorBidi"/>
      <w:lang w:eastAsia="en-U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b70a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1b70a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b70a8"/>
    <w:pPr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1f31a2"/>
    <w:pPr>
      <w:spacing w:before="0" w:after="120"/>
    </w:pPr>
    <w:rPr>
      <w:sz w:val="16"/>
      <w:szCs w:val="16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LibreOffice/26.2.2.2$Windows_X86_64 LibreOffice_project/1f77d10d6938fd34972958f64b2bcfa54f8b1ba5</Application>
  <AppVersion>15.0000</AppVersion>
  <Pages>2</Pages>
  <Words>235</Words>
  <Characters>1510</Characters>
  <CharactersWithSpaces>1731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2024-06-17T11:17:00Z</dcterms:created>
  <dc:creator>awojcik</dc:creator>
  <dc:description/>
  <dc:language>pl-PL</dc:language>
  <cp:lastModifiedBy/>
  <dcterms:modified xsi:type="dcterms:W3CDTF">2026-04-08T11:30:01Z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